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262C89" w:rsidP="00262C89">
      <w:pPr>
        <w:tabs>
          <w:tab w:val="left" w:pos="3591"/>
        </w:tabs>
        <w:ind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976705" w:rsidRDefault="00976705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:rsidR="003D1227" w:rsidRPr="00455F6E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sectPr w:rsidR="003D1227" w:rsidRPr="00455F6E" w:rsidSect="009C54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552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315" w:rsidRDefault="00D33315" w:rsidP="00821F5D">
      <w:r>
        <w:separator/>
      </w:r>
    </w:p>
  </w:endnote>
  <w:endnote w:type="continuationSeparator" w:id="0">
    <w:p w:rsidR="00D33315" w:rsidRDefault="00D33315" w:rsidP="0082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49D" w:rsidRDefault="008114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05" w:rsidRPr="00C24D65" w:rsidRDefault="00976705" w:rsidP="00976705">
    <w:pPr>
      <w:pStyle w:val="llb"/>
      <w:tabs>
        <w:tab w:val="clear" w:pos="9072"/>
        <w:tab w:val="right" w:pos="9632"/>
      </w:tabs>
      <w:ind w:right="-16"/>
      <w:rPr>
        <w:rFonts w:ascii="Arial" w:hAnsi="Arial" w:cs="Arial"/>
        <w:b/>
        <w:color w:val="AF861B"/>
        <w:sz w:val="16"/>
        <w:szCs w:val="14"/>
        <w:lang w:val="en-GB"/>
      </w:rPr>
    </w:pPr>
    <w:r w:rsidRPr="00976705">
      <w:rPr>
        <w:rFonts w:ascii="Arial" w:hAnsi="Arial" w:cs="Arial"/>
        <w:b/>
        <w:color w:val="AF861B"/>
        <w:sz w:val="16"/>
        <w:szCs w:val="14"/>
        <w:lang w:val="en-US"/>
      </w:rPr>
      <w:t>Hamburger Containerboard</w:t>
    </w:r>
    <w:r w:rsidRPr="00976705">
      <w:rPr>
        <w:rFonts w:ascii="Arial" w:hAnsi="Arial" w:cs="Arial"/>
        <w:b/>
        <w:color w:val="CC9900"/>
        <w:sz w:val="16"/>
        <w:szCs w:val="14"/>
        <w:lang w:val="en-US"/>
      </w:rPr>
      <w:tab/>
    </w:r>
    <w:r w:rsidRPr="00976705">
      <w:rPr>
        <w:rFonts w:ascii="Arial" w:hAnsi="Arial" w:cs="Arial"/>
        <w:b/>
        <w:color w:val="CC9900"/>
        <w:sz w:val="16"/>
        <w:szCs w:val="14"/>
        <w:lang w:val="en-US"/>
      </w:rPr>
      <w:tab/>
    </w:r>
  </w:p>
  <w:p w:rsidR="00976705" w:rsidRPr="00C24D65" w:rsidRDefault="00B6220B" w:rsidP="00976705">
    <w:pPr>
      <w:pStyle w:val="llb"/>
      <w:tabs>
        <w:tab w:val="clear" w:pos="4536"/>
        <w:tab w:val="left" w:pos="7635"/>
      </w:tabs>
      <w:rPr>
        <w:rFonts w:ascii="Arial" w:hAnsi="Arial" w:cs="Arial"/>
        <w:b/>
        <w:color w:val="CC9900"/>
        <w:sz w:val="14"/>
        <w:szCs w:val="14"/>
        <w:lang w:val="en-GB"/>
      </w:rPr>
    </w:pPr>
    <w:r w:rsidRPr="00E03778">
      <w:rPr>
        <w:rFonts w:ascii="Arial" w:hAnsi="Arial" w:cs="Arial"/>
        <w:noProof/>
        <w:color w:val="CC9900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E4AB10" wp14:editId="6D837EDE">
              <wp:simplePos x="0" y="0"/>
              <wp:positionH relativeFrom="column">
                <wp:posOffset>3241</wp:posOffset>
              </wp:positionH>
              <wp:positionV relativeFrom="paragraph">
                <wp:posOffset>38261</wp:posOffset>
              </wp:positionV>
              <wp:extent cx="6421272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1272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AF86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48930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pt" to="505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" strokecolor="#af861b" strokeweight=".25pt"/>
          </w:pict>
        </mc:Fallback>
      </mc:AlternateContent>
    </w:r>
    <w:r w:rsidR="00976705"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  <w:r w:rsidR="00976705"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  <w:r>
      <w:rPr>
        <w:rFonts w:ascii="Arial" w:hAnsi="Arial" w:cs="Arial"/>
        <w:b/>
        <w:color w:val="CC9900"/>
        <w:sz w:val="14"/>
        <w:szCs w:val="14"/>
        <w:lang w:val="en-GB"/>
      </w:rPr>
      <w:t xml:space="preserve">    </w:t>
    </w:r>
  </w:p>
  <w:tbl>
    <w:tblPr>
      <w:tblW w:w="10525" w:type="dxa"/>
      <w:tblInd w:w="-34" w:type="dxa"/>
      <w:tblLook w:val="01E0" w:firstRow="1" w:lastRow="1" w:firstColumn="1" w:lastColumn="1" w:noHBand="0" w:noVBand="0"/>
    </w:tblPr>
    <w:tblGrid>
      <w:gridCol w:w="2161"/>
      <w:gridCol w:w="2835"/>
      <w:gridCol w:w="3118"/>
      <w:gridCol w:w="2411"/>
    </w:tblGrid>
    <w:tr w:rsidR="00DB1695" w:rsidRPr="005923D1" w:rsidTr="001E48A7">
      <w:tc>
        <w:tcPr>
          <w:tcW w:w="2161" w:type="dxa"/>
          <w:shd w:val="clear" w:color="auto" w:fill="auto"/>
        </w:tcPr>
        <w:p w:rsidR="00DB1695" w:rsidRPr="00D5220F" w:rsidRDefault="00DB1695" w:rsidP="00DB1695">
          <w:pPr>
            <w:spacing w:before="120"/>
            <w:ind w:left="-68" w:right="-130"/>
            <w:rPr>
              <w:rFonts w:ascii="Arial" w:hAnsi="Arial" w:cs="Arial"/>
              <w:b/>
              <w:sz w:val="14"/>
              <w:szCs w:val="14"/>
              <w:lang w:val="en-US"/>
            </w:rPr>
          </w:pPr>
          <w:r w:rsidRPr="00D5220F">
            <w:rPr>
              <w:rFonts w:ascii="Arial" w:hAnsi="Arial" w:cs="Arial"/>
              <w:b/>
              <w:sz w:val="14"/>
              <w:szCs w:val="14"/>
              <w:lang w:val="en-US"/>
            </w:rPr>
            <w:t>Hamburger Hungaria Ltd.</w:t>
          </w:r>
        </w:p>
      </w:tc>
      <w:tc>
        <w:tcPr>
          <w:tcW w:w="2835" w:type="dxa"/>
          <w:shd w:val="clear" w:color="auto" w:fill="auto"/>
        </w:tcPr>
        <w:p w:rsidR="00DB1695" w:rsidRPr="00785162" w:rsidRDefault="00DB1695" w:rsidP="00DB1695">
          <w:pPr>
            <w:spacing w:before="120"/>
            <w:ind w:left="-108" w:right="-108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   </w:t>
          </w:r>
        </w:p>
      </w:tc>
      <w:tc>
        <w:tcPr>
          <w:tcW w:w="3118" w:type="dxa"/>
        </w:tcPr>
        <w:p w:rsidR="00DB1695" w:rsidRPr="00785162" w:rsidRDefault="00DB1695" w:rsidP="00DB1695">
          <w:pPr>
            <w:spacing w:before="120"/>
            <w:ind w:left="163" w:right="-51"/>
            <w:rPr>
              <w:rFonts w:ascii="Arial" w:hAnsi="Arial" w:cs="Arial"/>
              <w:sz w:val="14"/>
              <w:szCs w:val="14"/>
              <w:lang w:val="en-US"/>
            </w:rPr>
          </w:pPr>
          <w:r w:rsidRPr="00785162">
            <w:rPr>
              <w:rFonts w:ascii="Arial" w:hAnsi="Arial" w:cs="Arial"/>
              <w:sz w:val="14"/>
              <w:szCs w:val="14"/>
              <w:lang w:val="en-US"/>
            </w:rPr>
            <w:t>Bank</w:t>
          </w:r>
        </w:p>
      </w:tc>
      <w:tc>
        <w:tcPr>
          <w:tcW w:w="2411" w:type="dxa"/>
          <w:shd w:val="clear" w:color="auto" w:fill="auto"/>
        </w:tcPr>
        <w:p w:rsidR="00DB1695" w:rsidRPr="00785162" w:rsidRDefault="00DB1695" w:rsidP="00DB1695">
          <w:pPr>
            <w:spacing w:before="120"/>
            <w:ind w:left="-108" w:right="-104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Pr="00785162">
            <w:rPr>
              <w:rFonts w:ascii="Arial" w:hAnsi="Arial" w:cs="Arial"/>
              <w:sz w:val="14"/>
              <w:szCs w:val="14"/>
              <w:lang w:val="en-GB"/>
            </w:rPr>
            <w:t xml:space="preserve">Commercial Court </w:t>
          </w:r>
          <w:r>
            <w:rPr>
              <w:rFonts w:ascii="Arial" w:hAnsi="Arial" w:cs="Arial"/>
              <w:sz w:val="14"/>
              <w:szCs w:val="14"/>
              <w:lang w:val="en-GB"/>
            </w:rPr>
            <w:t>at Court</w:t>
          </w:r>
        </w:p>
      </w:tc>
    </w:tr>
    <w:tr w:rsidR="00DB1695" w:rsidRPr="006F0430" w:rsidTr="001E48A7">
      <w:tc>
        <w:tcPr>
          <w:tcW w:w="2161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68" w:right="-132"/>
            <w:rPr>
              <w:rFonts w:ascii="Arial" w:hAnsi="Arial" w:cs="Arial"/>
              <w:sz w:val="14"/>
              <w:szCs w:val="14"/>
              <w:lang w:val="en-US"/>
            </w:rPr>
          </w:pPr>
          <w:proofErr w:type="spellStart"/>
          <w:r w:rsidRPr="00785162">
            <w:rPr>
              <w:rFonts w:ascii="Arial" w:hAnsi="Arial" w:cs="Arial"/>
              <w:sz w:val="14"/>
              <w:szCs w:val="14"/>
              <w:lang w:val="en-US"/>
            </w:rPr>
            <w:t>Papírgyári</w:t>
          </w:r>
          <w:proofErr w:type="spellEnd"/>
          <w:r w:rsidRPr="00785162">
            <w:rPr>
              <w:rFonts w:ascii="Arial" w:hAnsi="Arial" w:cs="Arial"/>
              <w:sz w:val="14"/>
              <w:szCs w:val="14"/>
              <w:lang w:val="en-US"/>
            </w:rPr>
            <w:t xml:space="preserve"> út 46.                               </w:t>
          </w:r>
        </w:p>
      </w:tc>
      <w:tc>
        <w:tcPr>
          <w:tcW w:w="2835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108" w:right="-108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   </w:t>
          </w:r>
          <w:r w:rsidRPr="00785162">
            <w:rPr>
              <w:rFonts w:ascii="Arial" w:hAnsi="Arial" w:cs="Arial"/>
              <w:sz w:val="14"/>
              <w:szCs w:val="14"/>
              <w:lang w:val="en-US"/>
            </w:rPr>
            <w:t>Phone: +36 25 557700</w:t>
          </w:r>
        </w:p>
      </w:tc>
      <w:tc>
        <w:tcPr>
          <w:tcW w:w="3118" w:type="dxa"/>
        </w:tcPr>
        <w:p w:rsidR="00DB1695" w:rsidRPr="00785162" w:rsidRDefault="00DB1695" w:rsidP="00DB1695">
          <w:pPr>
            <w:spacing w:line="164" w:lineRule="exact"/>
            <w:ind w:right="-51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="00A84484">
            <w:rPr>
              <w:rFonts w:ascii="Arial" w:hAnsi="Arial" w:cs="Arial"/>
              <w:sz w:val="14"/>
              <w:szCs w:val="14"/>
              <w:lang w:val="en-GB"/>
            </w:rPr>
            <w:t>Raiffeisen</w:t>
          </w:r>
          <w:r w:rsidRPr="00785162">
            <w:rPr>
              <w:rFonts w:ascii="Arial" w:hAnsi="Arial" w:cs="Arial"/>
              <w:sz w:val="14"/>
              <w:szCs w:val="14"/>
              <w:lang w:val="en-GB"/>
            </w:rPr>
            <w:t xml:space="preserve"> Bank </w:t>
          </w:r>
          <w:proofErr w:type="spellStart"/>
          <w:r w:rsidRPr="00785162">
            <w:rPr>
              <w:rFonts w:ascii="Arial" w:hAnsi="Arial" w:cs="Arial"/>
              <w:sz w:val="14"/>
              <w:szCs w:val="14"/>
              <w:lang w:val="en-GB"/>
            </w:rPr>
            <w:t>Zrt</w:t>
          </w:r>
          <w:proofErr w:type="spellEnd"/>
          <w:r w:rsidRPr="00785162">
            <w:rPr>
              <w:rFonts w:ascii="Arial" w:hAnsi="Arial" w:cs="Arial"/>
              <w:sz w:val="14"/>
              <w:szCs w:val="14"/>
              <w:lang w:val="en-GB"/>
            </w:rPr>
            <w:t>.</w:t>
          </w:r>
        </w:p>
      </w:tc>
      <w:tc>
        <w:tcPr>
          <w:tcW w:w="2411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108" w:right="-104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="00FC1F38">
            <w:rPr>
              <w:rFonts w:ascii="Arial" w:hAnsi="Arial" w:cs="Arial"/>
              <w:sz w:val="14"/>
              <w:szCs w:val="14"/>
              <w:lang w:val="en-GB"/>
            </w:rPr>
            <w:t>of</w:t>
          </w:r>
          <w:r w:rsidRPr="00785162">
            <w:rPr>
              <w:rFonts w:ascii="Arial" w:hAnsi="Arial" w:cs="Arial"/>
              <w:sz w:val="14"/>
              <w:szCs w:val="14"/>
              <w:lang w:val="en-GB"/>
            </w:rPr>
            <w:t xml:space="preserve"> </w:t>
          </w:r>
          <w:r w:rsidR="00FC1F38">
            <w:rPr>
              <w:rFonts w:ascii="Arial" w:hAnsi="Arial" w:cs="Arial"/>
              <w:sz w:val="14"/>
              <w:szCs w:val="14"/>
              <w:lang w:val="hu-HU"/>
            </w:rPr>
            <w:t>Székesfehérvár</w:t>
          </w:r>
        </w:p>
      </w:tc>
    </w:tr>
    <w:tr w:rsidR="00DB1695" w:rsidRPr="001463E2" w:rsidTr="001E48A7">
      <w:tc>
        <w:tcPr>
          <w:tcW w:w="2161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right="-132" w:hanging="68"/>
            <w:rPr>
              <w:rFonts w:ascii="Arial" w:hAnsi="Arial" w:cs="Arial"/>
              <w:sz w:val="14"/>
              <w:szCs w:val="14"/>
              <w:lang w:val="en-US"/>
            </w:rPr>
          </w:pPr>
          <w:r w:rsidRPr="00785162">
            <w:rPr>
              <w:rFonts w:ascii="Arial" w:hAnsi="Arial" w:cs="Arial"/>
              <w:sz w:val="14"/>
              <w:szCs w:val="14"/>
              <w:lang w:val="en-US"/>
            </w:rPr>
            <w:t>H-2400 Dunaújváros, Hungary</w:t>
          </w:r>
        </w:p>
      </w:tc>
      <w:tc>
        <w:tcPr>
          <w:tcW w:w="2835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108" w:right="-108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   </w:t>
          </w:r>
          <w:r w:rsidRPr="00785162">
            <w:rPr>
              <w:rFonts w:ascii="Arial" w:hAnsi="Arial" w:cs="Arial"/>
              <w:sz w:val="14"/>
              <w:szCs w:val="14"/>
              <w:lang w:val="en-US"/>
            </w:rPr>
            <w:t>Fax:     +36 25 557777</w:t>
          </w:r>
        </w:p>
      </w:tc>
      <w:tc>
        <w:tcPr>
          <w:tcW w:w="3118" w:type="dxa"/>
        </w:tcPr>
        <w:p w:rsidR="00DB1695" w:rsidRPr="00785162" w:rsidRDefault="00DB1695" w:rsidP="00DB1695">
          <w:pPr>
            <w:spacing w:line="164" w:lineRule="exact"/>
            <w:ind w:right="-51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Pr="00785162">
            <w:rPr>
              <w:rFonts w:ascii="Arial" w:hAnsi="Arial" w:cs="Arial"/>
              <w:sz w:val="14"/>
              <w:szCs w:val="14"/>
              <w:lang w:val="en-GB"/>
            </w:rPr>
            <w:t xml:space="preserve">BIC / SWIFT code: </w:t>
          </w:r>
          <w:r w:rsidR="00A84484">
            <w:rPr>
              <w:rFonts w:ascii="Arial" w:hAnsi="Arial" w:cs="Arial"/>
              <w:sz w:val="14"/>
              <w:szCs w:val="14"/>
              <w:lang w:val="en-GB"/>
            </w:rPr>
            <w:t>UBRT</w:t>
          </w:r>
          <w:r w:rsidRPr="00785162">
            <w:rPr>
              <w:rFonts w:ascii="Arial" w:hAnsi="Arial" w:cs="Arial"/>
              <w:sz w:val="14"/>
              <w:szCs w:val="14"/>
              <w:lang w:val="en-GB"/>
            </w:rPr>
            <w:t>HUHB</w:t>
          </w:r>
        </w:p>
      </w:tc>
      <w:tc>
        <w:tcPr>
          <w:tcW w:w="2411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108" w:right="-104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Pr="00785162">
            <w:rPr>
              <w:rFonts w:ascii="Arial" w:hAnsi="Arial" w:cs="Arial"/>
              <w:sz w:val="14"/>
              <w:szCs w:val="14"/>
              <w:lang w:val="en-GB"/>
            </w:rPr>
            <w:t>Commercial Register:</w:t>
          </w:r>
        </w:p>
      </w:tc>
    </w:tr>
    <w:tr w:rsidR="00DB1695" w:rsidRPr="00785162" w:rsidTr="001E48A7">
      <w:tc>
        <w:tcPr>
          <w:tcW w:w="2161" w:type="dxa"/>
          <w:shd w:val="clear" w:color="auto" w:fill="auto"/>
        </w:tcPr>
        <w:p w:rsidR="00DB1695" w:rsidRPr="00785162" w:rsidRDefault="00DB1695" w:rsidP="00DB1695">
          <w:pPr>
            <w:tabs>
              <w:tab w:val="center" w:pos="4536"/>
              <w:tab w:val="left" w:pos="5040"/>
              <w:tab w:val="right" w:pos="9072"/>
            </w:tabs>
            <w:ind w:left="1080" w:right="-132" w:hanging="1148"/>
            <w:rPr>
              <w:rFonts w:ascii="Arial" w:hAnsi="Arial" w:cs="Arial"/>
              <w:sz w:val="14"/>
              <w:szCs w:val="14"/>
              <w:lang w:val="en-US"/>
            </w:rPr>
          </w:pPr>
          <w:r w:rsidRPr="00785162">
            <w:rPr>
              <w:rFonts w:ascii="Arial" w:hAnsi="Arial" w:cs="Arial"/>
              <w:sz w:val="14"/>
              <w:szCs w:val="14"/>
              <w:lang w:val="en-US"/>
            </w:rPr>
            <w:t>Mail address: PO BOX</w:t>
          </w:r>
          <w:r w:rsidRPr="00785162">
            <w:rPr>
              <w:rFonts w:ascii="Arial" w:hAnsi="Arial" w:cs="Arial"/>
              <w:color w:val="000000"/>
              <w:sz w:val="14"/>
              <w:szCs w:val="14"/>
              <w:lang w:val="en-US"/>
            </w:rPr>
            <w:t xml:space="preserve"> 552</w:t>
          </w:r>
        </w:p>
      </w:tc>
      <w:tc>
        <w:tcPr>
          <w:tcW w:w="2835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108" w:right="-108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   office.dun@hamburger-</w:t>
          </w:r>
          <w:r w:rsidRPr="00785162">
            <w:rPr>
              <w:rFonts w:ascii="Arial" w:hAnsi="Arial" w:cs="Arial"/>
              <w:sz w:val="14"/>
              <w:szCs w:val="14"/>
              <w:lang w:val="en-US"/>
            </w:rPr>
            <w:t>containerboard.com</w:t>
          </w:r>
        </w:p>
      </w:tc>
      <w:tc>
        <w:tcPr>
          <w:tcW w:w="3118" w:type="dxa"/>
        </w:tcPr>
        <w:p w:rsidR="00DB1695" w:rsidRPr="00785162" w:rsidRDefault="00A84484" w:rsidP="00DB1695">
          <w:pPr>
            <w:ind w:left="247" w:right="-51" w:hanging="247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hu-HU"/>
            </w:rPr>
            <w:t xml:space="preserve">    </w:t>
          </w:r>
          <w:r w:rsidRPr="00A84484">
            <w:rPr>
              <w:rFonts w:ascii="Arial" w:hAnsi="Arial" w:cs="Arial"/>
              <w:sz w:val="14"/>
              <w:szCs w:val="14"/>
              <w:lang w:val="hu-HU"/>
            </w:rPr>
            <w:t>HUF HU31 1200 1008 0180 3818 0010 0002</w:t>
          </w:r>
        </w:p>
      </w:tc>
      <w:tc>
        <w:tcPr>
          <w:tcW w:w="2411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108" w:right="-104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Pr="00785162">
            <w:rPr>
              <w:rFonts w:ascii="Arial" w:hAnsi="Arial" w:cs="Arial"/>
              <w:sz w:val="14"/>
              <w:szCs w:val="14"/>
              <w:lang w:val="en-GB"/>
            </w:rPr>
            <w:t>07-09-017523</w:t>
          </w:r>
        </w:p>
      </w:tc>
    </w:tr>
    <w:tr w:rsidR="00DB1695" w:rsidRPr="00785162" w:rsidTr="001E48A7">
      <w:tc>
        <w:tcPr>
          <w:tcW w:w="2161" w:type="dxa"/>
          <w:shd w:val="clear" w:color="auto" w:fill="auto"/>
        </w:tcPr>
        <w:p w:rsidR="00DB1695" w:rsidRPr="00785162" w:rsidRDefault="00DB1695" w:rsidP="00DB1695">
          <w:pPr>
            <w:ind w:left="1080" w:right="-132" w:hanging="1148"/>
            <w:rPr>
              <w:rFonts w:ascii="Arial" w:hAnsi="Arial" w:cs="Arial"/>
              <w:sz w:val="14"/>
              <w:szCs w:val="14"/>
              <w:lang w:val="en-US"/>
            </w:rPr>
          </w:pPr>
          <w:r w:rsidRPr="00785162">
            <w:rPr>
              <w:rFonts w:ascii="Arial" w:hAnsi="Arial" w:cs="Arial"/>
              <w:sz w:val="14"/>
              <w:szCs w:val="14"/>
              <w:lang w:val="en-US"/>
            </w:rPr>
            <w:t>H-2401 Dunaújváros, Hungary</w:t>
          </w:r>
        </w:p>
      </w:tc>
      <w:tc>
        <w:tcPr>
          <w:tcW w:w="2835" w:type="dxa"/>
          <w:shd w:val="clear" w:color="auto" w:fill="auto"/>
        </w:tcPr>
        <w:p w:rsidR="00DB1695" w:rsidRPr="00785162" w:rsidRDefault="00DB1695" w:rsidP="00DB1695">
          <w:pPr>
            <w:tabs>
              <w:tab w:val="center" w:pos="4536"/>
              <w:tab w:val="left" w:pos="5040"/>
              <w:tab w:val="right" w:pos="9072"/>
            </w:tabs>
            <w:spacing w:line="164" w:lineRule="exact"/>
            <w:ind w:left="-108" w:right="-108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   </w:t>
          </w:r>
          <w:r w:rsidRPr="00785162">
            <w:rPr>
              <w:rFonts w:ascii="Arial" w:hAnsi="Arial" w:cs="Arial"/>
              <w:sz w:val="14"/>
              <w:szCs w:val="14"/>
              <w:lang w:val="en-US"/>
            </w:rPr>
            <w:t>www.hamburger-containerboard.com</w:t>
          </w:r>
        </w:p>
      </w:tc>
      <w:tc>
        <w:tcPr>
          <w:tcW w:w="3118" w:type="dxa"/>
        </w:tcPr>
        <w:p w:rsidR="00DB1695" w:rsidRPr="00785162" w:rsidRDefault="00DB1695" w:rsidP="00DB1695">
          <w:pPr>
            <w:ind w:right="-51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Pr="00785162">
            <w:rPr>
              <w:rFonts w:ascii="Arial" w:hAnsi="Arial" w:cs="Arial"/>
              <w:sz w:val="14"/>
              <w:szCs w:val="14"/>
              <w:lang w:val="en-US"/>
            </w:rPr>
            <w:t>UniCredit Bank Austria AG</w:t>
          </w:r>
          <w:r>
            <w:rPr>
              <w:rFonts w:ascii="Arial" w:hAnsi="Arial" w:cs="Arial"/>
              <w:sz w:val="14"/>
              <w:szCs w:val="14"/>
              <w:lang w:val="en-US"/>
            </w:rPr>
            <w:t xml:space="preserve">     </w:t>
          </w:r>
        </w:p>
      </w:tc>
      <w:tc>
        <w:tcPr>
          <w:tcW w:w="2411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65" w:right="142" w:hanging="173"/>
            <w:rPr>
              <w:rFonts w:ascii="Arial" w:hAnsi="Arial" w:cs="Arial"/>
              <w:sz w:val="14"/>
              <w:szCs w:val="14"/>
              <w:lang w:val="en-GB"/>
            </w:rPr>
          </w:pPr>
          <w:r>
            <w:rPr>
              <w:rFonts w:ascii="Arial" w:hAnsi="Arial" w:cs="Arial"/>
              <w:sz w:val="14"/>
              <w:szCs w:val="14"/>
              <w:lang w:val="en-GB"/>
            </w:rPr>
            <w:t xml:space="preserve">    </w:t>
          </w:r>
          <w:r w:rsidRPr="00785162">
            <w:rPr>
              <w:rFonts w:ascii="Arial" w:hAnsi="Arial" w:cs="Arial"/>
              <w:sz w:val="14"/>
              <w:szCs w:val="14"/>
              <w:lang w:val="en-GB"/>
            </w:rPr>
            <w:t>EU VAT: HU13611545</w:t>
          </w:r>
        </w:p>
      </w:tc>
    </w:tr>
    <w:tr w:rsidR="00DB1695" w:rsidRPr="00785162" w:rsidTr="001E48A7">
      <w:tc>
        <w:tcPr>
          <w:tcW w:w="2161" w:type="dxa"/>
          <w:shd w:val="clear" w:color="auto" w:fill="auto"/>
        </w:tcPr>
        <w:p w:rsidR="00DB1695" w:rsidRPr="00785162" w:rsidRDefault="00DB1695" w:rsidP="00DB1695">
          <w:pPr>
            <w:ind w:left="1080" w:right="-132" w:hanging="1080"/>
            <w:rPr>
              <w:rFonts w:ascii="Arial" w:hAnsi="Arial" w:cs="Arial"/>
              <w:sz w:val="14"/>
              <w:szCs w:val="14"/>
              <w:lang w:val="en-US"/>
            </w:rPr>
          </w:pPr>
        </w:p>
      </w:tc>
      <w:tc>
        <w:tcPr>
          <w:tcW w:w="2835" w:type="dxa"/>
          <w:shd w:val="clear" w:color="auto" w:fill="auto"/>
        </w:tcPr>
        <w:p w:rsidR="00DB1695" w:rsidRPr="00785162" w:rsidRDefault="00DB1695" w:rsidP="00DB1695">
          <w:pPr>
            <w:tabs>
              <w:tab w:val="center" w:pos="4536"/>
              <w:tab w:val="left" w:pos="5040"/>
              <w:tab w:val="right" w:pos="9072"/>
            </w:tabs>
            <w:spacing w:line="164" w:lineRule="exact"/>
            <w:ind w:left="-108" w:right="-108"/>
            <w:rPr>
              <w:rFonts w:ascii="Arial" w:hAnsi="Arial" w:cs="Arial"/>
              <w:sz w:val="14"/>
              <w:szCs w:val="14"/>
              <w:lang w:val="en-US"/>
            </w:rPr>
          </w:pPr>
        </w:p>
      </w:tc>
      <w:tc>
        <w:tcPr>
          <w:tcW w:w="3118" w:type="dxa"/>
        </w:tcPr>
        <w:p w:rsidR="00DB1695" w:rsidRPr="00785162" w:rsidRDefault="00DB1695" w:rsidP="00DB1695">
          <w:pPr>
            <w:ind w:right="-51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Pr="00785162">
            <w:rPr>
              <w:rFonts w:ascii="Arial" w:hAnsi="Arial" w:cs="Arial"/>
              <w:sz w:val="14"/>
              <w:szCs w:val="14"/>
              <w:lang w:val="en-US"/>
            </w:rPr>
            <w:t>BIC/SWIFT code: BKAUATWW</w:t>
          </w:r>
        </w:p>
      </w:tc>
      <w:tc>
        <w:tcPr>
          <w:tcW w:w="2411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108" w:right="-104"/>
            <w:rPr>
              <w:rFonts w:ascii="Arial" w:hAnsi="Arial" w:cs="Arial"/>
              <w:sz w:val="14"/>
              <w:szCs w:val="14"/>
              <w:lang w:val="en-GB"/>
            </w:rPr>
          </w:pPr>
        </w:p>
      </w:tc>
    </w:tr>
    <w:tr w:rsidR="00DB1695" w:rsidRPr="00785162" w:rsidTr="001E48A7">
      <w:tc>
        <w:tcPr>
          <w:tcW w:w="2161" w:type="dxa"/>
          <w:shd w:val="clear" w:color="auto" w:fill="auto"/>
        </w:tcPr>
        <w:p w:rsidR="00DB1695" w:rsidRPr="00785162" w:rsidRDefault="00DB1695" w:rsidP="00DB1695">
          <w:pPr>
            <w:ind w:left="1080" w:right="-132" w:hanging="1080"/>
            <w:rPr>
              <w:rFonts w:ascii="Arial" w:hAnsi="Arial" w:cs="Arial"/>
              <w:sz w:val="14"/>
              <w:szCs w:val="14"/>
              <w:lang w:val="en-US"/>
            </w:rPr>
          </w:pPr>
        </w:p>
      </w:tc>
      <w:tc>
        <w:tcPr>
          <w:tcW w:w="2835" w:type="dxa"/>
          <w:shd w:val="clear" w:color="auto" w:fill="auto"/>
        </w:tcPr>
        <w:p w:rsidR="00DB1695" w:rsidRPr="00785162" w:rsidRDefault="00DB1695" w:rsidP="00DB1695">
          <w:pPr>
            <w:tabs>
              <w:tab w:val="center" w:pos="4536"/>
              <w:tab w:val="left" w:pos="5040"/>
              <w:tab w:val="right" w:pos="9072"/>
            </w:tabs>
            <w:spacing w:line="164" w:lineRule="exact"/>
            <w:ind w:left="-108" w:right="-108"/>
            <w:rPr>
              <w:rFonts w:ascii="Arial" w:hAnsi="Arial" w:cs="Arial"/>
              <w:sz w:val="14"/>
              <w:szCs w:val="14"/>
              <w:lang w:val="en-US"/>
            </w:rPr>
          </w:pPr>
        </w:p>
      </w:tc>
      <w:tc>
        <w:tcPr>
          <w:tcW w:w="3118" w:type="dxa"/>
        </w:tcPr>
        <w:p w:rsidR="00DB1695" w:rsidRPr="00785162" w:rsidRDefault="00DB1695" w:rsidP="00DB1695">
          <w:pPr>
            <w:ind w:right="-51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    </w:t>
          </w:r>
          <w:r w:rsidRPr="00785162">
            <w:rPr>
              <w:rFonts w:ascii="Arial" w:hAnsi="Arial" w:cs="Arial"/>
              <w:sz w:val="14"/>
              <w:szCs w:val="14"/>
              <w:lang w:val="en-US"/>
            </w:rPr>
            <w:t>EUR AT79 1200 0100 1676 2824</w:t>
          </w:r>
        </w:p>
      </w:tc>
      <w:tc>
        <w:tcPr>
          <w:tcW w:w="2411" w:type="dxa"/>
          <w:shd w:val="clear" w:color="auto" w:fill="auto"/>
        </w:tcPr>
        <w:p w:rsidR="00DB1695" w:rsidRPr="00785162" w:rsidRDefault="00DB1695" w:rsidP="00DB1695">
          <w:pPr>
            <w:spacing w:line="164" w:lineRule="exact"/>
            <w:ind w:left="-108" w:right="-104"/>
            <w:rPr>
              <w:rFonts w:ascii="Arial" w:hAnsi="Arial" w:cs="Arial"/>
              <w:sz w:val="14"/>
              <w:szCs w:val="14"/>
              <w:lang w:val="en-GB"/>
            </w:rPr>
          </w:pPr>
        </w:p>
      </w:tc>
    </w:tr>
  </w:tbl>
  <w:p w:rsidR="00821F5D" w:rsidRPr="00976705" w:rsidRDefault="00821F5D" w:rsidP="00976705">
    <w:pPr>
      <w:rPr>
        <w:rFonts w:ascii="Arial" w:hAnsi="Arial" w:cs="Arial"/>
        <w:sz w:val="12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49D" w:rsidRDefault="008114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315" w:rsidRDefault="00D33315" w:rsidP="00821F5D">
      <w:r>
        <w:separator/>
      </w:r>
    </w:p>
  </w:footnote>
  <w:footnote w:type="continuationSeparator" w:id="0">
    <w:p w:rsidR="00D33315" w:rsidRDefault="00D33315" w:rsidP="0082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49D" w:rsidRDefault="008114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00F" w:rsidRDefault="00562D58">
    <w:pPr>
      <w:pStyle w:val="lfej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0C7B029" wp14:editId="37BE1B3E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2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49D" w:rsidRDefault="008114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F44AD"/>
    <w:multiLevelType w:val="hybridMultilevel"/>
    <w:tmpl w:val="8036D2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85"/>
    <w:rsid w:val="00126DBF"/>
    <w:rsid w:val="001A6FAC"/>
    <w:rsid w:val="00262C89"/>
    <w:rsid w:val="00277CDD"/>
    <w:rsid w:val="0029772B"/>
    <w:rsid w:val="002B27DB"/>
    <w:rsid w:val="00354385"/>
    <w:rsid w:val="003D1227"/>
    <w:rsid w:val="00410D8B"/>
    <w:rsid w:val="00455F6E"/>
    <w:rsid w:val="004723F8"/>
    <w:rsid w:val="00540C99"/>
    <w:rsid w:val="00562D58"/>
    <w:rsid w:val="00570299"/>
    <w:rsid w:val="005C13CD"/>
    <w:rsid w:val="005C2508"/>
    <w:rsid w:val="00612AAE"/>
    <w:rsid w:val="00635AAF"/>
    <w:rsid w:val="0068215F"/>
    <w:rsid w:val="006B62C4"/>
    <w:rsid w:val="006B7D2D"/>
    <w:rsid w:val="00710632"/>
    <w:rsid w:val="00770050"/>
    <w:rsid w:val="0081149D"/>
    <w:rsid w:val="00821F5D"/>
    <w:rsid w:val="00825385"/>
    <w:rsid w:val="008725FE"/>
    <w:rsid w:val="00976705"/>
    <w:rsid w:val="009B7EC8"/>
    <w:rsid w:val="009C54B3"/>
    <w:rsid w:val="00A22FB2"/>
    <w:rsid w:val="00A45670"/>
    <w:rsid w:val="00A84484"/>
    <w:rsid w:val="00A97A7F"/>
    <w:rsid w:val="00B23EC1"/>
    <w:rsid w:val="00B6220B"/>
    <w:rsid w:val="00C65614"/>
    <w:rsid w:val="00CA0003"/>
    <w:rsid w:val="00D33315"/>
    <w:rsid w:val="00DB1695"/>
    <w:rsid w:val="00DD49BA"/>
    <w:rsid w:val="00E5400F"/>
    <w:rsid w:val="00ED611A"/>
    <w:rsid w:val="00EF3096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191CB80-AACD-A14A-A875-A1B3484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1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21F5D"/>
  </w:style>
  <w:style w:type="paragraph" w:styleId="llb">
    <w:name w:val="footer"/>
    <w:basedOn w:val="Norml"/>
    <w:link w:val="llbChar"/>
    <w:uiPriority w:val="99"/>
    <w:unhideWhenUsed/>
    <w:rsid w:val="00821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1F5D"/>
  </w:style>
  <w:style w:type="paragraph" w:styleId="Buborkszveg">
    <w:name w:val="Balloon Text"/>
    <w:basedOn w:val="Norml"/>
    <w:link w:val="BuborkszvegChar"/>
    <w:uiPriority w:val="99"/>
    <w:semiHidden/>
    <w:unhideWhenUsed/>
    <w:rsid w:val="006B7D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D2D"/>
    <w:rPr>
      <w:rFonts w:ascii="Segoe UI" w:hAnsi="Segoe UI" w:cs="Segoe UI"/>
      <w:sz w:val="18"/>
      <w:szCs w:val="18"/>
    </w:rPr>
  </w:style>
  <w:style w:type="character" w:styleId="Hiperhivatkozs">
    <w:name w:val="Hyperlink"/>
    <w:rsid w:val="005C13CD"/>
    <w:rPr>
      <w:color w:val="0000FF"/>
      <w:u w:val="single"/>
    </w:rPr>
  </w:style>
  <w:style w:type="paragraph" w:customStyle="1" w:styleId="Default">
    <w:name w:val="Default"/>
    <w:rsid w:val="005C13CD"/>
    <w:pPr>
      <w:autoSpaceDE w:val="0"/>
      <w:autoSpaceDN w:val="0"/>
      <w:adjustRightInd w:val="0"/>
    </w:pPr>
    <w:rPr>
      <w:rFonts w:ascii="Symbol" w:eastAsia="Times New Roman" w:hAnsi="Symbol" w:cs="Symbol"/>
      <w:color w:val="00000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nk xmlns="5789ce35-440a-4ea9-b75c-697d2e92912b">
      <Url xsi:nil="true"/>
      <Description xsi:nil="true"/>
    </Link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db19cd90-4bd6-4d1d-a3f2-a0dc07211200">2KME4ECKKECK-37-3896</_dlc_DocId>
    <_dlc_DocIdUrl xmlns="db19cd90-4bd6-4d1d-a3f2-a0dc07211200">
      <Url>https://portal.prinzhorngroup.com/KnowledgeBase/_layouts/15/DocIdRedir.aspx?ID=2KME4ECKKECK-37-3896</Url>
      <Description>2KME4ECKKECK-37-3896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B9042DF8D964AABC6598D2D8774A4" ma:contentTypeVersion="8" ma:contentTypeDescription="Create a new document." ma:contentTypeScope="" ma:versionID="ceb26763c6589452d08594fa306a9eed">
  <xsd:schema xmlns:xsd="http://www.w3.org/2001/XMLSchema" xmlns:xs="http://www.w3.org/2001/XMLSchema" xmlns:p="http://schemas.microsoft.com/office/2006/metadata/properties" xmlns:ns1="http://schemas.microsoft.com/sharepoint/v3" xmlns:ns2="db19cd90-4bd6-4d1d-a3f2-a0dc07211200" xmlns:ns3="5789ce35-440a-4ea9-b75c-697d2e92912b" targetNamespace="http://schemas.microsoft.com/office/2006/metadata/properties" ma:root="true" ma:fieldsID="fc842f61a1243813cf373452167804b9" ns1:_="" ns2:_="" ns3:_="">
    <xsd:import namespace="http://schemas.microsoft.com/sharepoint/v3"/>
    <xsd:import namespace="db19cd90-4bd6-4d1d-a3f2-a0dc07211200"/>
    <xsd:import namespace="5789ce35-440a-4ea9-b75c-697d2e9291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  <xsd:element ref="ns3:Link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6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8" nillable="true" ma:displayName="Number of Likes" ma:internalName="LikesCount">
      <xsd:simpleType>
        <xsd:restriction base="dms:Unknown"/>
      </xsd:simpleType>
    </xsd:element>
    <xsd:element name="LikedBy" ma:index="19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cd90-4bd6-4d1d-a3f2-a0dc07211200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ce35-440a-4ea9-b75c-697d2e92912b" elementFormDefault="qualified">
    <xsd:import namespace="http://schemas.microsoft.com/office/2006/documentManagement/types"/>
    <xsd:import namespace="http://schemas.microsoft.com/office/infopath/2007/PartnerControls"/>
    <xsd:element name="Link" ma:index="1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BADBB-A231-430F-8617-D752859760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921A12-B89B-4B05-96B4-8B8597BB7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6CB5C-5211-40D7-B15F-C8B2417BEFA4}">
  <ds:schemaRefs>
    <ds:schemaRef ds:uri="http://purl.org/dc/dcmitype/"/>
    <ds:schemaRef ds:uri="5789ce35-440a-4ea9-b75c-697d2e92912b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db19cd90-4bd6-4d1d-a3f2-a0dc07211200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A0AB245-4F1A-4B37-AF40-74E17BFB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19cd90-4bd6-4d1d-a3f2-a0dc07211200"/>
    <ds:schemaRef ds:uri="5789ce35-440a-4ea9-b75c-697d2e92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0C99D3-1DEC-4D6B-AAFD-0F0EBCB5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Hsieh</dc:creator>
  <cp:keywords/>
  <dc:description/>
  <cp:lastModifiedBy>Kaiser Kornélia</cp:lastModifiedBy>
  <cp:revision>2</cp:revision>
  <cp:lastPrinted>2019-07-10T10:16:00Z</cp:lastPrinted>
  <dcterms:created xsi:type="dcterms:W3CDTF">2023-10-04T11:34:00Z</dcterms:created>
  <dcterms:modified xsi:type="dcterms:W3CDTF">2023-10-04T11:34:00Z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0x010100111B9042DF8D964AABC6598D2D8774A4</vt:lpwstr>
  </property>
  <property fmtid="{D5CDD505-2E9C-101B-9397-08002B2CF9AE}" pid="3" name="_dlc_DocIdItemGuid">
    <vt:lpwstr>f82428c4-0ff8-4035-90ef-e8a740cc5ef2</vt:lpwstr>
  </property>
</Properties>
</file>